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2" w:rsidRDefault="007A6C3D">
      <w:r>
        <w:rPr>
          <w:noProof/>
          <w:lang w:eastAsia="zh-TW"/>
        </w:rPr>
        <w:pict>
          <v:shapetype id="_x0000_t202" coordsize="21600,21600" o:spt="202" path="m,l,21600r21600,l21600,xe">
            <v:stroke joinstyle="miter"/>
            <v:path gradientshapeok="t" o:connecttype="rect"/>
          </v:shapetype>
          <v:shape id="_x0000_s1027" type="#_x0000_t202" style="position:absolute;margin-left:168.4pt;margin-top:10.9pt;width:331.85pt;height:115.1pt;z-index:251660288;mso-width-relative:margin;mso-height-relative:margin" strokecolor="white [3212]">
            <v:textbox>
              <w:txbxContent>
                <w:p w:rsidR="00231A6B" w:rsidRPr="00231A6B" w:rsidRDefault="00231A6B">
                  <w:pPr>
                    <w:rPr>
                      <w:b/>
                      <w:i/>
                    </w:rPr>
                  </w:pPr>
                  <w:r w:rsidRPr="00231A6B">
                    <w:rPr>
                      <w:b/>
                      <w:i/>
                    </w:rPr>
                    <w:t>Pendulum exercises</w:t>
                  </w:r>
                </w:p>
                <w:p w:rsidR="00231A6B" w:rsidRPr="00231A6B" w:rsidRDefault="00231A6B">
                  <w:r>
                    <w:t xml:space="preserve">Remove your sling, bend over at the waist and let the arm hang down.  Using your body to initiate the movement, swing the arm gently forward and backward and in a circular motion. </w:t>
                  </w:r>
                </w:p>
              </w:txbxContent>
            </v:textbox>
          </v:shape>
        </w:pict>
      </w:r>
      <w:r w:rsidR="00231A6B">
        <w:rPr>
          <w:noProof/>
        </w:rPr>
        <w:drawing>
          <wp:inline distT="0" distB="0" distL="0" distR="0">
            <wp:extent cx="2228850" cy="1755466"/>
            <wp:effectExtent l="19050" t="0" r="0" b="0"/>
            <wp:docPr id="1" name="Picture 1" descr="Image result for pendulum exerc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dulum exercises"/>
                    <pic:cNvPicPr>
                      <a:picLocks noChangeAspect="1" noChangeArrowheads="1"/>
                    </pic:cNvPicPr>
                  </pic:nvPicPr>
                  <pic:blipFill>
                    <a:blip r:embed="rId7" cstate="print"/>
                    <a:srcRect/>
                    <a:stretch>
                      <a:fillRect/>
                    </a:stretch>
                  </pic:blipFill>
                  <pic:spPr bwMode="auto">
                    <a:xfrm>
                      <a:off x="0" y="0"/>
                      <a:ext cx="2228850" cy="1755466"/>
                    </a:xfrm>
                    <a:prstGeom prst="rect">
                      <a:avLst/>
                    </a:prstGeom>
                    <a:noFill/>
                    <a:ln w="9525">
                      <a:noFill/>
                      <a:miter lim="800000"/>
                      <a:headEnd/>
                      <a:tailEnd/>
                    </a:ln>
                  </pic:spPr>
                </pic:pic>
              </a:graphicData>
            </a:graphic>
          </wp:inline>
        </w:drawing>
      </w:r>
    </w:p>
    <w:p w:rsidR="00231A6B" w:rsidRDefault="007A6C3D">
      <w:r>
        <w:rPr>
          <w:noProof/>
          <w:lang w:eastAsia="zh-TW"/>
        </w:rPr>
        <w:pict>
          <v:shape id="_x0000_s1028" type="#_x0000_t202" style="position:absolute;margin-left:267pt;margin-top:12.5pt;width:255pt;height:123pt;z-index:251663360;mso-width-relative:margin;mso-height-relative:margin" strokecolor="white [3212]">
            <v:textbox style="mso-next-textbox:#_x0000_s1028">
              <w:txbxContent>
                <w:p w:rsidR="00231A6B" w:rsidRPr="00231A6B" w:rsidRDefault="00231A6B">
                  <w:pPr>
                    <w:rPr>
                      <w:b/>
                      <w:i/>
                    </w:rPr>
                  </w:pPr>
                  <w:r w:rsidRPr="00231A6B">
                    <w:rPr>
                      <w:b/>
                      <w:i/>
                    </w:rPr>
                    <w:t>Supine passive forward elevation</w:t>
                  </w:r>
                </w:p>
                <w:p w:rsidR="00231A6B" w:rsidRPr="00231A6B" w:rsidRDefault="00231A6B">
                  <w:r>
                    <w:t xml:space="preserve">Lie on your back. Hold the affected arm at the elbow with the opposite hand.  Assisting with the opposite arm, lift the operated arm upward, as if to bring the arm overhead.  Slowly lower the arm back to the bed. </w:t>
                  </w:r>
                </w:p>
              </w:txbxContent>
            </v:textbox>
          </v:shape>
        </w:pict>
      </w:r>
    </w:p>
    <w:p w:rsidR="00231A6B" w:rsidRDefault="00231A6B">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111500" cy="17145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11500" cy="1714500"/>
                    </a:xfrm>
                    <a:prstGeom prst="rect">
                      <a:avLst/>
                    </a:prstGeom>
                    <a:noFill/>
                    <a:ln w="9525">
                      <a:noFill/>
                      <a:miter lim="800000"/>
                      <a:headEnd/>
                      <a:tailEnd/>
                    </a:ln>
                  </pic:spPr>
                </pic:pic>
              </a:graphicData>
            </a:graphic>
          </wp:anchor>
        </w:drawing>
      </w:r>
    </w:p>
    <w:p w:rsidR="00231A6B" w:rsidRPr="00231A6B" w:rsidRDefault="00231A6B" w:rsidP="00231A6B"/>
    <w:p w:rsidR="00231A6B" w:rsidRPr="00231A6B" w:rsidRDefault="00231A6B" w:rsidP="00231A6B"/>
    <w:p w:rsidR="00231A6B" w:rsidRDefault="00231A6B"/>
    <w:p w:rsidR="0076335B" w:rsidRDefault="00231A6B" w:rsidP="00231A6B">
      <w:pPr>
        <w:tabs>
          <w:tab w:val="left" w:pos="1020"/>
        </w:tabs>
      </w:pPr>
      <w:r>
        <w:tab/>
      </w:r>
      <w:r>
        <w:br w:type="textWrapping" w:clear="all"/>
      </w:r>
    </w:p>
    <w:p w:rsidR="00231A6B" w:rsidRDefault="007A6C3D" w:rsidP="00231A6B">
      <w:pPr>
        <w:tabs>
          <w:tab w:val="left" w:pos="1020"/>
        </w:tabs>
      </w:pPr>
      <w:r>
        <w:rPr>
          <w:noProof/>
          <w:lang w:eastAsia="zh-TW"/>
        </w:rPr>
        <w:pict>
          <v:shape id="_x0000_s1026" type="#_x0000_t202" style="position:absolute;margin-left:172.75pt;margin-top:125.1pt;width:316.25pt;height:39pt;z-index:251659263;mso-width-relative:margin;mso-height-relative:margin" strokecolor="white [3212]">
            <v:textbox>
              <w:txbxContent>
                <w:p w:rsidR="00AD158B" w:rsidRDefault="004A4C70">
                  <w:r>
                    <w:t xml:space="preserve">           NEUTRAL</w:t>
                  </w:r>
                  <w:r>
                    <w:tab/>
                  </w:r>
                  <w:r>
                    <w:tab/>
                    <w:t>3</w:t>
                  </w:r>
                  <w:r w:rsidR="00AD158B">
                    <w:t>0 DEGREES</w:t>
                  </w:r>
                  <w:r w:rsidR="00AD158B">
                    <w:tab/>
                    <w:t xml:space="preserve">     AS MUCH AS POSSIBLE</w:t>
                  </w:r>
                </w:p>
              </w:txbxContent>
            </v:textbox>
          </v:shape>
        </w:pict>
      </w:r>
      <w:r>
        <w:rPr>
          <w:noProof/>
        </w:rPr>
        <w:pict>
          <v:shape id="_x0000_s1034" type="#_x0000_t202" style="position:absolute;margin-left:351.15pt;margin-top:125.1pt;width:16.35pt;height:18pt;z-index:251673600;mso-width-relative:margin;mso-height-relative:margin">
            <v:textbox>
              <w:txbxContent>
                <w:p w:rsidR="00AD158B" w:rsidRDefault="00AD158B" w:rsidP="00AD158B"/>
              </w:txbxContent>
            </v:textbox>
          </v:shape>
        </w:pict>
      </w:r>
      <w:r>
        <w:rPr>
          <w:noProof/>
        </w:rPr>
        <w:pict>
          <v:shape id="_x0000_s1033" type="#_x0000_t202" style="position:absolute;margin-left:267pt;margin-top:125.1pt;width:16.35pt;height:18pt;z-index:251672576;mso-width-relative:margin;mso-height-relative:margin">
            <v:textbox>
              <w:txbxContent>
                <w:p w:rsidR="00AD158B" w:rsidRDefault="00AD158B" w:rsidP="00AD158B"/>
              </w:txbxContent>
            </v:textbox>
          </v:shape>
        </w:pict>
      </w:r>
      <w:r>
        <w:rPr>
          <w:noProof/>
          <w:lang w:eastAsia="zh-TW"/>
        </w:rPr>
        <w:pict>
          <v:shape id="_x0000_s1032" type="#_x0000_t202" style="position:absolute;margin-left:186.9pt;margin-top:125.1pt;width:16.35pt;height:18pt;z-index:251671552;mso-width-relative:margin;mso-height-relative:margin">
            <v:textbox>
              <w:txbxContent>
                <w:p w:rsidR="00DC165B" w:rsidRDefault="00DC165B"/>
              </w:txbxContent>
            </v:textbox>
          </v:shape>
        </w:pict>
      </w:r>
      <w:r>
        <w:rPr>
          <w:noProof/>
          <w:lang w:eastAsia="zh-TW"/>
        </w:rPr>
        <w:pict>
          <v:shape id="_x0000_s1029" type="#_x0000_t202" style="position:absolute;margin-left:182.05pt;margin-top:.4pt;width:294.2pt;height:129.95pt;z-index:251665408;mso-width-relative:margin;mso-height-relative:margin" strokecolor="white [3212]">
            <v:textbox style="mso-next-textbox:#_x0000_s1029">
              <w:txbxContent>
                <w:p w:rsidR="00231A6B" w:rsidRDefault="00231A6B">
                  <w:pPr>
                    <w:rPr>
                      <w:b/>
                      <w:i/>
                    </w:rPr>
                  </w:pPr>
                  <w:r w:rsidRPr="00231A6B">
                    <w:rPr>
                      <w:b/>
                      <w:i/>
                    </w:rPr>
                    <w:t>Supine external rotation</w:t>
                  </w:r>
                </w:p>
                <w:p w:rsidR="00231A6B" w:rsidRPr="00231A6B" w:rsidRDefault="00231A6B">
                  <w:r w:rsidRPr="00231A6B">
                    <w:t>Lie on your back.  Keep</w:t>
                  </w:r>
                  <w:r>
                    <w:t xml:space="preserve"> the elbow of the operated arm against your side with the elbow bent 90 degrees. Using a cane or a long stick in the opposite hand, push against the hand of the operated arm so that the operated arm rotates outward.  Hold for 10 seconds, relax and repeat.  The amount of allowed external rotation will be specified after surgery.  </w:t>
                  </w:r>
                </w:p>
              </w:txbxContent>
            </v:textbox>
          </v:shape>
        </w:pict>
      </w:r>
      <w:r w:rsidR="00231A6B">
        <w:rPr>
          <w:noProof/>
        </w:rPr>
        <w:drawing>
          <wp:inline distT="0" distB="0" distL="0" distR="0">
            <wp:extent cx="1962912" cy="1971675"/>
            <wp:effectExtent l="19050" t="0" r="0" b="0"/>
            <wp:docPr id="5" name="Picture 5" descr="Image result for supine external 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pine external rotation"/>
                    <pic:cNvPicPr>
                      <a:picLocks noChangeAspect="1" noChangeArrowheads="1"/>
                    </pic:cNvPicPr>
                  </pic:nvPicPr>
                  <pic:blipFill>
                    <a:blip r:embed="rId9" cstate="print"/>
                    <a:srcRect/>
                    <a:stretch>
                      <a:fillRect/>
                    </a:stretch>
                  </pic:blipFill>
                  <pic:spPr bwMode="auto">
                    <a:xfrm>
                      <a:off x="0" y="0"/>
                      <a:ext cx="1962912" cy="1971675"/>
                    </a:xfrm>
                    <a:prstGeom prst="rect">
                      <a:avLst/>
                    </a:prstGeom>
                    <a:noFill/>
                    <a:ln w="9525">
                      <a:noFill/>
                      <a:miter lim="800000"/>
                      <a:headEnd/>
                      <a:tailEnd/>
                    </a:ln>
                  </pic:spPr>
                </pic:pic>
              </a:graphicData>
            </a:graphic>
          </wp:inline>
        </w:drawing>
      </w:r>
    </w:p>
    <w:p w:rsidR="0076335B" w:rsidRDefault="007A6C3D" w:rsidP="00231A6B">
      <w:pPr>
        <w:tabs>
          <w:tab w:val="left" w:pos="1020"/>
        </w:tabs>
      </w:pPr>
      <w:r>
        <w:rPr>
          <w:noProof/>
          <w:lang w:eastAsia="zh-TW"/>
        </w:rPr>
        <w:pict>
          <v:shape id="_x0000_s1030" type="#_x0000_t202" style="position:absolute;margin-left:-4.3pt;margin-top:.6pt;width:172.7pt;height:163.7pt;z-index:251667456;mso-width-relative:margin;mso-height-relative:margin" fillcolor="white [3212]" strokecolor="white [3212]">
            <v:textbox>
              <w:txbxContent>
                <w:p w:rsidR="0076335B" w:rsidRDefault="0076335B">
                  <w:r w:rsidRPr="0076335B">
                    <w:rPr>
                      <w:noProof/>
                    </w:rPr>
                    <w:drawing>
                      <wp:inline distT="0" distB="0" distL="0" distR="0">
                        <wp:extent cx="1819275" cy="1914525"/>
                        <wp:effectExtent l="19050" t="0" r="9525" b="0"/>
                        <wp:docPr id="3" name="Picture 8" descr="Image result for shoulder blade p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houlder blade pinches"/>
                                <pic:cNvPicPr>
                                  <a:picLocks noChangeAspect="1" noChangeArrowheads="1"/>
                                </pic:cNvPicPr>
                              </pic:nvPicPr>
                              <pic:blipFill>
                                <a:blip r:embed="rId10"/>
                                <a:srcRect/>
                                <a:stretch>
                                  <a:fillRect/>
                                </a:stretch>
                              </pic:blipFill>
                              <pic:spPr bwMode="auto">
                                <a:xfrm>
                                  <a:off x="0" y="0"/>
                                  <a:ext cx="1822915" cy="1918356"/>
                                </a:xfrm>
                                <a:prstGeom prst="rect">
                                  <a:avLst/>
                                </a:prstGeom>
                                <a:noFill/>
                                <a:ln w="9525">
                                  <a:noFill/>
                                  <a:miter lim="800000"/>
                                  <a:headEnd/>
                                  <a:tailEnd/>
                                </a:ln>
                              </pic:spPr>
                            </pic:pic>
                          </a:graphicData>
                        </a:graphic>
                      </wp:inline>
                    </w:drawing>
                  </w:r>
                </w:p>
              </w:txbxContent>
            </v:textbox>
          </v:shape>
        </w:pict>
      </w:r>
      <w:r>
        <w:rPr>
          <w:noProof/>
          <w:lang w:eastAsia="zh-TW"/>
        </w:rPr>
        <w:pict>
          <v:shape id="_x0000_s1031" type="#_x0000_t202" style="position:absolute;margin-left:161.8pt;margin-top:33.6pt;width:333.2pt;height:93.75pt;z-index:251669504;mso-width-relative:margin;mso-height-relative:margin" strokecolor="white [3212]">
            <v:textbox>
              <w:txbxContent>
                <w:p w:rsidR="0076335B" w:rsidRPr="0076335B" w:rsidRDefault="0076335B">
                  <w:pPr>
                    <w:rPr>
                      <w:b/>
                      <w:i/>
                    </w:rPr>
                  </w:pPr>
                  <w:r w:rsidRPr="0076335B">
                    <w:rPr>
                      <w:b/>
                      <w:i/>
                    </w:rPr>
                    <w:t>Shoulder blade pinches</w:t>
                  </w:r>
                </w:p>
                <w:p w:rsidR="0076335B" w:rsidRPr="0076335B" w:rsidRDefault="0076335B">
                  <w:r>
                    <w:t>While standing, pinch shoulder blades backward and together.</w:t>
                  </w:r>
                </w:p>
              </w:txbxContent>
            </v:textbox>
          </v:shape>
        </w:pict>
      </w:r>
    </w:p>
    <w:sectPr w:rsidR="0076335B" w:rsidSect="00BA3812">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DE" w:rsidRDefault="00C755DE" w:rsidP="00844176">
      <w:pPr>
        <w:spacing w:after="0" w:line="240" w:lineRule="auto"/>
      </w:pPr>
      <w:r>
        <w:separator/>
      </w:r>
    </w:p>
  </w:endnote>
  <w:endnote w:type="continuationSeparator" w:id="0">
    <w:p w:rsidR="00C755DE" w:rsidRDefault="00C755DE" w:rsidP="00844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DE" w:rsidRDefault="00C755DE" w:rsidP="00844176">
      <w:pPr>
        <w:spacing w:after="0" w:line="240" w:lineRule="auto"/>
      </w:pPr>
      <w:r>
        <w:separator/>
      </w:r>
    </w:p>
  </w:footnote>
  <w:footnote w:type="continuationSeparator" w:id="0">
    <w:p w:rsidR="00C755DE" w:rsidRDefault="00C755DE" w:rsidP="00844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76" w:rsidRPr="00844176" w:rsidRDefault="00844176" w:rsidP="00844176">
    <w:pPr>
      <w:pStyle w:val="Header"/>
      <w:jc w:val="center"/>
      <w:rPr>
        <w:b/>
        <w:sz w:val="28"/>
        <w:szCs w:val="28"/>
      </w:rPr>
    </w:pPr>
    <w:r w:rsidRPr="00844176">
      <w:rPr>
        <w:b/>
        <w:sz w:val="28"/>
        <w:szCs w:val="28"/>
      </w:rPr>
      <w:t>EXERCISES CAN BE DONE 3-5 TIMES DAILY FOR 8-12 REPS</w:t>
    </w:r>
    <w:r>
      <w:rPr>
        <w:b/>
        <w:sz w:val="28"/>
        <w:szCs w:val="28"/>
      </w:rPr>
      <w:t xml:space="preserve"> EACH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231A6B"/>
    <w:rsid w:val="00231A6B"/>
    <w:rsid w:val="00260296"/>
    <w:rsid w:val="00452359"/>
    <w:rsid w:val="004A4C70"/>
    <w:rsid w:val="004F73C9"/>
    <w:rsid w:val="0076335B"/>
    <w:rsid w:val="007A6C3D"/>
    <w:rsid w:val="00821E5D"/>
    <w:rsid w:val="00844176"/>
    <w:rsid w:val="008E22DA"/>
    <w:rsid w:val="008F1EB5"/>
    <w:rsid w:val="00A3002F"/>
    <w:rsid w:val="00AD158B"/>
    <w:rsid w:val="00BA3812"/>
    <w:rsid w:val="00C755DE"/>
    <w:rsid w:val="00DC165B"/>
    <w:rsid w:val="00E1657A"/>
    <w:rsid w:val="00E574D8"/>
    <w:rsid w:val="00F62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A6B"/>
    <w:rPr>
      <w:rFonts w:ascii="Tahoma" w:hAnsi="Tahoma" w:cs="Tahoma"/>
      <w:sz w:val="16"/>
      <w:szCs w:val="16"/>
    </w:rPr>
  </w:style>
  <w:style w:type="paragraph" w:styleId="Header">
    <w:name w:val="header"/>
    <w:basedOn w:val="Normal"/>
    <w:link w:val="HeaderChar"/>
    <w:uiPriority w:val="99"/>
    <w:semiHidden/>
    <w:unhideWhenUsed/>
    <w:rsid w:val="008441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176"/>
  </w:style>
  <w:style w:type="paragraph" w:styleId="Footer">
    <w:name w:val="footer"/>
    <w:basedOn w:val="Normal"/>
    <w:link w:val="FooterChar"/>
    <w:uiPriority w:val="99"/>
    <w:semiHidden/>
    <w:unhideWhenUsed/>
    <w:rsid w:val="008441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1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88952-A4ED-4FFA-B3A6-1707EE60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itms</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sremick</dc:creator>
  <cp:lastModifiedBy>mnoerdlinger</cp:lastModifiedBy>
  <cp:revision>2</cp:revision>
  <cp:lastPrinted>2020-04-17T13:57:00Z</cp:lastPrinted>
  <dcterms:created xsi:type="dcterms:W3CDTF">2020-11-03T18:52:00Z</dcterms:created>
  <dcterms:modified xsi:type="dcterms:W3CDTF">2020-11-03T18:52:00Z</dcterms:modified>
</cp:coreProperties>
</file>